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4185D" w14:textId="2F7A5492" w:rsidR="00704E54" w:rsidRPr="009E5090" w:rsidRDefault="0076050B" w:rsidP="0074365E">
      <w:pPr>
        <w:pStyle w:val="Heading1"/>
        <w:spacing w:before="60"/>
        <w:ind w:left="0" w:right="-10"/>
        <w:jc w:val="both"/>
        <w:rPr>
          <w:rFonts w:ascii="Nirmala UI" w:hAnsi="Nirmala UI" w:cs="Nirmala UI"/>
          <w:sz w:val="22"/>
          <w:szCs w:val="22"/>
        </w:rPr>
      </w:pPr>
      <w:r w:rsidRPr="009E5090">
        <w:rPr>
          <w:rFonts w:ascii="Nirmala UI" w:hAnsi="Nirmala UI" w:cs="Nirmala UI"/>
          <w:sz w:val="22"/>
          <w:szCs w:val="22"/>
          <w:lang w:bidi="hi-IN"/>
        </w:rPr>
        <w:t xml:space="preserve">दिनांक: </w:t>
      </w:r>
    </w:p>
    <w:p w14:paraId="3ED0D022" w14:textId="77777777" w:rsidR="0074365E" w:rsidRPr="009E5090" w:rsidRDefault="0076050B" w:rsidP="0074365E">
      <w:pPr>
        <w:pStyle w:val="Heading1"/>
        <w:spacing w:before="60" w:after="240"/>
        <w:ind w:left="0" w:right="-10"/>
        <w:jc w:val="both"/>
        <w:rPr>
          <w:rFonts w:ascii="Nirmala UI" w:hAnsi="Nirmala UI" w:cs="Nirmala UI"/>
          <w:b w:val="0"/>
          <w:sz w:val="22"/>
          <w:szCs w:val="22"/>
        </w:rPr>
      </w:pPr>
      <w:r w:rsidRPr="009E5090">
        <w:rPr>
          <w:rFonts w:ascii="Nirmala UI" w:hAnsi="Nirmala UI" w:cs="Nirmala UI"/>
          <w:sz w:val="22"/>
          <w:szCs w:val="22"/>
          <w:lang w:bidi="hi-IN"/>
        </w:rPr>
        <w:t>प्रिय माता-पिता/अभिभावक,</w:t>
      </w:r>
    </w:p>
    <w:p w14:paraId="2800CFF3" w14:textId="6BCD72E7" w:rsidR="00704E54" w:rsidRPr="009E5090" w:rsidRDefault="0076050B" w:rsidP="0074365E">
      <w:pPr>
        <w:pStyle w:val="Heading1"/>
        <w:spacing w:before="60" w:after="240"/>
        <w:ind w:left="0" w:right="-10"/>
        <w:jc w:val="both"/>
        <w:rPr>
          <w:rFonts w:ascii="Nirmala UI" w:hAnsi="Nirmala UI" w:cs="Nirmala UI"/>
          <w:b w:val="0"/>
          <w:sz w:val="22"/>
          <w:szCs w:val="22"/>
        </w:rPr>
      </w:pPr>
      <w:r w:rsidRPr="009E5090">
        <w:rPr>
          <w:rFonts w:ascii="Nirmala UI" w:hAnsi="Nirmala UI" w:cs="Nirmala UI"/>
          <w:sz w:val="22"/>
          <w:szCs w:val="22"/>
          <w:lang w:bidi="hi-IN"/>
        </w:rPr>
        <w:t>RE: डेवलपमेंटल हिस्ट्री फॉर्म</w:t>
      </w:r>
      <w:r w:rsidRPr="009E5090">
        <w:rPr>
          <w:rFonts w:ascii="Nirmala UI" w:hAnsi="Nirmala UI" w:cs="Nirmala UI"/>
          <w:sz w:val="22"/>
          <w:szCs w:val="22"/>
          <w:lang w:bidi="hi-IN"/>
        </w:rPr>
        <w:tab/>
      </w:r>
    </w:p>
    <w:p w14:paraId="3AE6F537" w14:textId="01228F0D" w:rsidR="00704E54" w:rsidRPr="009E5090" w:rsidRDefault="0076050B" w:rsidP="0074365E">
      <w:pPr>
        <w:spacing w:after="240"/>
        <w:ind w:right="4"/>
        <w:jc w:val="both"/>
        <w:rPr>
          <w:rFonts w:ascii="Nirmala UI" w:eastAsia="Times New Roman" w:hAnsi="Nirmala UI" w:cs="Nirmala UI"/>
        </w:rPr>
      </w:pPr>
      <w:r w:rsidRPr="009E5090">
        <w:rPr>
          <w:rFonts w:ascii="Nirmala UI" w:hAnsi="Nirmala UI" w:cs="Nirmala UI"/>
          <w:lang w:bidi="hi-IN"/>
        </w:rPr>
        <w:t>टोरंटो डिस्ट्रिक्ट स्कूल ("</w:t>
      </w:r>
      <w:r w:rsidRPr="009E5090">
        <w:rPr>
          <w:rFonts w:ascii="Nirmala UI" w:hAnsi="Nirmala UI" w:cs="Nirmala UI"/>
          <w:b/>
          <w:lang w:bidi="hi-IN"/>
        </w:rPr>
        <w:t>TDSB</w:t>
      </w:r>
      <w:r w:rsidRPr="009E5090">
        <w:rPr>
          <w:rFonts w:ascii="Nirmala UI" w:hAnsi="Nirmala UI" w:cs="Nirmala UI"/>
          <w:lang w:bidi="hi-IN"/>
        </w:rPr>
        <w:t>") में डेवलपमेंटल हिस्ट्री फॉर्म ("</w:t>
      </w:r>
      <w:r w:rsidR="00E155D8" w:rsidRPr="009E5090">
        <w:rPr>
          <w:rFonts w:ascii="Nirmala UI" w:hAnsi="Nirmala UI" w:cs="Nirmala UI"/>
          <w:highlight w:val="white"/>
          <w:lang w:bidi="hi-IN"/>
        </w:rPr>
        <w:t xml:space="preserve">डेवलपमेंटल हिस्ट्री फॉर्म") </w:t>
      </w:r>
      <w:r w:rsidRPr="009E5090">
        <w:rPr>
          <w:rFonts w:ascii="Nirmala UI" w:hAnsi="Nirmala UI" w:cs="Nirmala UI"/>
          <w:lang w:bidi="hi-IN"/>
        </w:rPr>
        <w:t xml:space="preserve">हर उस छात्र के लिए भरा जाता है, जो किंडरगार्टन से ग्रेड 2 तक TDSB में पहली बार स्कूल में प्रवेश करता है। यह TDSB की पंजीकरण प्रक्रिया का एक महत्वपूर्ण हिस्सा है। </w:t>
      </w:r>
      <w:r w:rsidR="00BE06BD" w:rsidRPr="009E5090">
        <w:rPr>
          <w:rFonts w:ascii="Nirmala UI" w:hAnsi="Nirmala UI" w:cs="Nirmala UI"/>
          <w:highlight w:val="white"/>
          <w:lang w:bidi="hi-IN"/>
        </w:rPr>
        <w:t>यह जानकारी आपके बच्चे के ओंटारियो स्कूल रिकॉर्ड (OSR) में रखी जाएगी और यह उनके शिक्षक(कों) और प्रधानाचार्य/उप-प्रधानाचार्य के लिए सुलभ होगी। डेवलपमेंटल हिस्ट्री फॉर्म एक ऐसा साधन है जिसके माध्यम से TDSB परिवारों से उनके बच्चे/छात्र की बेहतर मदद करने के लिए जानकारी एकत्र करता है। यह भी ज्ञात है कि पूरे स्कूल वर्ष में परिवारों, शिक्षकों और स्कूल के बीच लगातार बातचीत होती रहेगी।</w:t>
      </w:r>
    </w:p>
    <w:p w14:paraId="1E0A1DE6" w14:textId="7529805E" w:rsidR="00704E54" w:rsidRPr="009E5090" w:rsidRDefault="0076050B" w:rsidP="00B4129A">
      <w:pPr>
        <w:spacing w:after="240"/>
        <w:ind w:right="4"/>
        <w:jc w:val="both"/>
        <w:rPr>
          <w:rFonts w:ascii="Nirmala UI" w:eastAsia="Times New Roman" w:hAnsi="Nirmala UI" w:cs="Nirmala UI"/>
        </w:rPr>
      </w:pPr>
      <w:r w:rsidRPr="009E5090">
        <w:rPr>
          <w:rFonts w:ascii="Nirmala UI" w:hAnsi="Nirmala UI" w:cs="Nirmala UI"/>
          <w:lang w:bidi="hi-IN"/>
        </w:rPr>
        <w:t xml:space="preserve">हम मानते हैं कि प्रारंभिक वर्षों में बच्चों के सीखने, विकास, स्वास्थ्य और भलाई पर सबसे पहले और सबसे शक्तिशाली प्रभाव परिवारों का पड़ता है। हम यह भी मानते हैं कि परिवारों के पास अपने बच्चों और उनकी जरूरतों और अपने बच्चों का समर्थन करने की क्षमता में विशेषज्ञता होती है, और यही कारण है कि हम आपको अपने बच्चे की मजबूतियों, रुचियों, जरूरतों के बारे में महत्वपूर्ण जानकारी साझा करने के लिए आमंत्रित करते हैं और इस बारे में कि जब वे स्कूल आते हैं तो हम उनकी सर्वोत्तम सहायता कैसे कर सकते हैं। TDSB के शिक्षक और कर्मचारी इस जानकारी का उपयोग उत्तरदायी शिक्षण और सीखने के अनुभवों को तैयार करने के लिए करेंगे जो आपके बच्चे की मजबूतियों और रुचियों को बेहतर बनाने में मदद कर सकते हैं और स्कूल में उनकी शिक्षा का समर्थन कर सकते हैं। </w:t>
      </w:r>
    </w:p>
    <w:p w14:paraId="2D061BE8" w14:textId="25E2B38C" w:rsidR="00704E54" w:rsidRPr="009E5090" w:rsidRDefault="0076050B" w:rsidP="00B4129A">
      <w:pPr>
        <w:spacing w:after="240"/>
        <w:ind w:right="4"/>
        <w:jc w:val="both"/>
        <w:rPr>
          <w:rFonts w:ascii="Nirmala UI" w:eastAsia="Times New Roman" w:hAnsi="Nirmala UI" w:cs="Nirmala UI"/>
          <w:highlight w:val="white"/>
        </w:rPr>
      </w:pPr>
      <w:r w:rsidRPr="009E5090">
        <w:rPr>
          <w:rFonts w:ascii="Nirmala UI" w:hAnsi="Nirmala UI" w:cs="Nirmala UI"/>
          <w:lang w:bidi="hi-IN"/>
        </w:rPr>
        <w:t xml:space="preserve">यदि आप स्कूल स्टाफ के किसी सदस्य से संपर्क करना चाहते हैं जो डेवलपमेंटल हिस्ट्री फॉर्म को पूरा करने के लिए आपके साथ काम कर सकता है, तो कृपया अपने स्कूल के प्रधानाचार्य से सम्पर्क करें। </w:t>
      </w:r>
      <w:r w:rsidRPr="009E5090">
        <w:rPr>
          <w:rFonts w:ascii="Nirmala UI" w:hAnsi="Nirmala UI" w:cs="Nirmala UI"/>
          <w:highlight w:val="white"/>
          <w:lang w:bidi="hi-IN"/>
        </w:rPr>
        <w:t xml:space="preserve">आपके बच्चे के शिक्षक आपके द्वारा साझा की गई जानकारी को बेहतर ढंग से समझने के लिए आपसे मिलने का समय तय करेंगे। </w:t>
      </w:r>
      <w:r w:rsidRPr="009E5090">
        <w:rPr>
          <w:rFonts w:ascii="Nirmala UI" w:hAnsi="Nirmala UI" w:cs="Nirmala UI"/>
          <w:lang w:bidi="hi-IN"/>
        </w:rPr>
        <w:t>हम छात्र की सीखने की प्रक्रिया के दौरान परिवारों के सक्रिय भागीदार होने के महत्व को मान्यता देते हैं। हम आपके साथ मजबूत सहयोगी साझेदारी विकसित करने के लिए प्रयासरत हैं। शिक्षक आपके बच्चे की सबसे अच्छी मदद कैसे कर सकते हैं, इस दिशा में मार्गदर्शन करने में मदद के लिए आप जो भी जानकारी साझा कर सकते हैं, हम उसकी सराहना करेंगे।</w:t>
      </w:r>
    </w:p>
    <w:p w14:paraId="0A72B3A2" w14:textId="196E2BE3" w:rsidR="00704E54" w:rsidRPr="009E5090" w:rsidRDefault="0076050B" w:rsidP="00B4129A">
      <w:pPr>
        <w:spacing w:after="240"/>
        <w:ind w:right="4"/>
        <w:jc w:val="both"/>
        <w:rPr>
          <w:rFonts w:ascii="Nirmala UI" w:eastAsia="Times New Roman" w:hAnsi="Nirmala UI" w:cs="Nirmala UI"/>
          <w:highlight w:val="white"/>
        </w:rPr>
      </w:pPr>
      <w:r w:rsidRPr="008C394C">
        <w:rPr>
          <w:rFonts w:ascii="Nirmala UI" w:hAnsi="Nirmala UI" w:cs="Nirmala UI"/>
          <w:highlight w:val="white"/>
          <w:lang w:bidi="hi-IN"/>
        </w:rPr>
        <w:t>अगर माता-पिता/अभिभावक डेवलपमेंटल हिस्ट्री फॉर्म</w:t>
      </w:r>
      <w:r w:rsidR="00F476C2" w:rsidRPr="008C394C">
        <w:rPr>
          <w:rFonts w:ascii="Nirmala UI" w:hAnsi="Nirmala UI" w:cs="Nirmala UI"/>
          <w:lang w:bidi="hi-IN"/>
        </w:rPr>
        <w:t xml:space="preserve"> को</w:t>
      </w:r>
      <w:r w:rsidR="00F476C2" w:rsidRPr="009E5090">
        <w:rPr>
          <w:rFonts w:ascii="Nirmala UI" w:hAnsi="Nirmala UI" w:cs="Nirmala UI"/>
          <w:lang w:bidi="hi-IN"/>
        </w:rPr>
        <w:t xml:space="preserve"> पूरा </w:t>
      </w:r>
      <w:r w:rsidRPr="008C394C">
        <w:rPr>
          <w:rFonts w:ascii="Nirmala UI" w:hAnsi="Nirmala UI" w:cs="Nirmala UI"/>
          <w:i/>
          <w:iCs/>
          <w:highlight w:val="white"/>
          <w:u w:val="single"/>
          <w:lang w:bidi="hi-IN"/>
        </w:rPr>
        <w:t>नहीं</w:t>
      </w:r>
      <w:r w:rsidR="00F476C2" w:rsidRPr="009E5090">
        <w:rPr>
          <w:rFonts w:ascii="Nirmala UI" w:hAnsi="Nirmala UI" w:cs="Nirmala UI"/>
          <w:lang w:bidi="hi-IN"/>
        </w:rPr>
        <w:t xml:space="preserve"> </w:t>
      </w:r>
      <w:r w:rsidRPr="009E5090">
        <w:rPr>
          <w:rFonts w:ascii="Nirmala UI" w:hAnsi="Nirmala UI" w:cs="Nirmala UI"/>
          <w:highlight w:val="white"/>
          <w:lang w:bidi="hi-IN"/>
        </w:rPr>
        <w:t>करना चाहते हैं या जवाब देने के लिए विशिष्ट प्रश्नों का चयन नहीं करना चाहते हैं, तो वे ऐसा करने का विकल्प चुन सकते हैं। यदि</w:t>
      </w:r>
      <w:r w:rsidR="00F476C2" w:rsidRPr="009E5090">
        <w:rPr>
          <w:rFonts w:ascii="Nirmala UI" w:hAnsi="Nirmala UI" w:cs="Nirmala UI"/>
          <w:lang w:bidi="hi-IN"/>
        </w:rPr>
        <w:t xml:space="preserve"> डेवलपमेंटल हिस्ट्री फॉर्म </w:t>
      </w:r>
      <w:r w:rsidRPr="009E5090">
        <w:rPr>
          <w:rFonts w:ascii="Nirmala UI" w:hAnsi="Nirmala UI" w:cs="Nirmala UI"/>
          <w:highlight w:val="white"/>
          <w:lang w:bidi="hi-IN"/>
        </w:rPr>
        <w:t>को पूरा करने के बारे में आपके कोई प्रश्न हैं, तो हम आपको सलाह देते हैं कि आप अपने स्कूल के प्रधानाचार्य से संपर्क करें।</w:t>
      </w:r>
    </w:p>
    <w:p w14:paraId="4AFCC7A5" w14:textId="43A2F860" w:rsidR="00F476C2" w:rsidRPr="009E5090" w:rsidRDefault="0076050B" w:rsidP="00B4129A">
      <w:pPr>
        <w:spacing w:after="240"/>
        <w:ind w:right="4"/>
        <w:jc w:val="both"/>
        <w:rPr>
          <w:rFonts w:ascii="Nirmala UI" w:eastAsia="Times New Roman" w:hAnsi="Nirmala UI" w:cs="Nirmala UI"/>
        </w:rPr>
      </w:pPr>
      <w:r w:rsidRPr="009E5090">
        <w:rPr>
          <w:rFonts w:ascii="Nirmala UI" w:hAnsi="Nirmala UI" w:cs="Nirmala UI"/>
          <w:lang w:bidi="hi-IN"/>
        </w:rPr>
        <w:t xml:space="preserve">आपकी भागीदारी के लिए धन्यवाद, और हम आपके बच्चे के लिए एक सकारात्मक स्कूल अनुभव निर्मित करने के लिए मिलकर काम करने की आशा करते हैं। </w:t>
      </w:r>
    </w:p>
    <w:p w14:paraId="3F83B5A5" w14:textId="0F4196DE" w:rsidR="00704E54" w:rsidRPr="009E5090" w:rsidRDefault="0076050B" w:rsidP="0074365E">
      <w:pPr>
        <w:spacing w:after="240" w:line="276" w:lineRule="auto"/>
        <w:ind w:right="4"/>
        <w:jc w:val="both"/>
        <w:rPr>
          <w:rFonts w:ascii="Nirmala UI" w:eastAsia="Times New Roman" w:hAnsi="Nirmala UI" w:cs="Nirmala UI"/>
        </w:rPr>
      </w:pPr>
      <w:r w:rsidRPr="009E5090">
        <w:rPr>
          <w:rFonts w:ascii="Nirmala UI" w:hAnsi="Nirmala UI" w:cs="Nirmala UI"/>
          <w:lang w:bidi="hi-IN"/>
        </w:rPr>
        <w:t>प्रधानाचार्य,</w:t>
      </w:r>
    </w:p>
    <w:p w14:paraId="2F09CCB9" w14:textId="39B5D9D7" w:rsidR="00704E54" w:rsidRPr="009E5090" w:rsidRDefault="0076050B" w:rsidP="0074365E">
      <w:pPr>
        <w:spacing w:line="276" w:lineRule="auto"/>
        <w:ind w:right="4"/>
        <w:jc w:val="both"/>
        <w:rPr>
          <w:rFonts w:ascii="Nirmala UI" w:eastAsia="Times New Roman" w:hAnsi="Nirmala UI" w:cs="Nirmala UI"/>
        </w:rPr>
      </w:pPr>
      <w:r w:rsidRPr="009E5090">
        <w:rPr>
          <w:rFonts w:ascii="Nirmala UI" w:hAnsi="Nirmala UI" w:cs="Nirmala UI"/>
          <w:lang w:bidi="hi-IN"/>
        </w:rPr>
        <w:t>हस्ताक्षर</w:t>
      </w:r>
    </w:p>
    <w:p w14:paraId="25FF919A" w14:textId="77777777" w:rsidR="00704E54" w:rsidRPr="009E5090" w:rsidRDefault="0076050B">
      <w:pPr>
        <w:tabs>
          <w:tab w:val="left" w:pos="10170"/>
        </w:tabs>
        <w:ind w:left="111" w:right="30"/>
        <w:jc w:val="both"/>
        <w:rPr>
          <w:rFonts w:ascii="Nirmala UI" w:eastAsia="Times New Roman" w:hAnsi="Nirmala UI" w:cs="Nirmala UI"/>
        </w:rPr>
      </w:pPr>
      <w:r w:rsidRPr="009E5090">
        <w:rPr>
          <w:rFonts w:ascii="Nirmala UI" w:hAnsi="Nirmala UI" w:cs="Nirmala UI"/>
          <w:lang w:bidi="hi-IN"/>
        </w:rPr>
        <w:t>------------------------------------------------------------------------------------------------------------------</w:t>
      </w:r>
    </w:p>
    <w:p w14:paraId="588183DB" w14:textId="740F36EE" w:rsidR="00704E54" w:rsidRPr="009E5090" w:rsidRDefault="0076050B">
      <w:pPr>
        <w:numPr>
          <w:ilvl w:val="0"/>
          <w:numId w:val="2"/>
        </w:numPr>
        <w:pBdr>
          <w:top w:val="nil"/>
          <w:left w:val="nil"/>
          <w:bottom w:val="nil"/>
          <w:right w:val="nil"/>
          <w:between w:val="nil"/>
        </w:pBdr>
        <w:tabs>
          <w:tab w:val="left" w:pos="10170"/>
        </w:tabs>
        <w:ind w:right="30"/>
        <w:jc w:val="both"/>
        <w:rPr>
          <w:rFonts w:ascii="Nirmala UI" w:eastAsia="Times New Roman" w:hAnsi="Nirmala UI" w:cs="Nirmala UI"/>
          <w:color w:val="000000"/>
        </w:rPr>
      </w:pPr>
      <w:r w:rsidRPr="009E5090">
        <w:rPr>
          <w:rFonts w:ascii="Nirmala UI" w:hAnsi="Nirmala UI" w:cs="Nirmala UI"/>
          <w:lang w:bidi="hi-IN"/>
        </w:rPr>
        <w:t>मैं/हम डेवलपमेंटल हिस्ट्री फॉर्म भरने से इनकार करता हूं/करते हैं</w:t>
      </w:r>
    </w:p>
    <w:p w14:paraId="035E4ADE" w14:textId="19930F12" w:rsidR="0023736E" w:rsidRPr="009E5090" w:rsidRDefault="0076050B" w:rsidP="0074365E">
      <w:pPr>
        <w:numPr>
          <w:ilvl w:val="0"/>
          <w:numId w:val="2"/>
        </w:numPr>
        <w:pBdr>
          <w:top w:val="nil"/>
          <w:left w:val="nil"/>
          <w:bottom w:val="nil"/>
          <w:right w:val="nil"/>
          <w:between w:val="nil"/>
        </w:pBdr>
        <w:tabs>
          <w:tab w:val="left" w:pos="10170"/>
        </w:tabs>
        <w:spacing w:after="240" w:line="276" w:lineRule="auto"/>
        <w:ind w:right="30"/>
        <w:jc w:val="both"/>
        <w:rPr>
          <w:rFonts w:ascii="Nirmala UI" w:eastAsia="Times New Roman" w:hAnsi="Nirmala UI" w:cs="Nirmala UI"/>
          <w:color w:val="000000"/>
        </w:rPr>
      </w:pPr>
      <w:r w:rsidRPr="009E5090">
        <w:rPr>
          <w:rFonts w:ascii="Nirmala UI" w:hAnsi="Nirmala UI" w:cs="Nirmala UI"/>
          <w:lang w:bidi="hi-IN"/>
        </w:rPr>
        <w:t>मैंने/हमने डेवलपमेंटल हिस्ट्री फॉर्म पूरा कर लिया है</w:t>
      </w:r>
    </w:p>
    <w:p w14:paraId="60156B8D" w14:textId="77777777" w:rsidR="00704E54" w:rsidRPr="009E5090" w:rsidRDefault="0076050B" w:rsidP="0074365E">
      <w:pPr>
        <w:spacing w:line="276" w:lineRule="auto"/>
        <w:ind w:left="111" w:right="30"/>
        <w:jc w:val="both"/>
        <w:rPr>
          <w:rFonts w:ascii="Nirmala UI" w:eastAsia="Times New Roman" w:hAnsi="Nirmala UI" w:cs="Nirmala UI"/>
          <w:u w:val="single"/>
        </w:rPr>
      </w:pPr>
      <w:r w:rsidRPr="009E5090">
        <w:rPr>
          <w:rFonts w:ascii="Nirmala UI" w:hAnsi="Nirmala UI" w:cs="Nirmala UI"/>
          <w:u w:val="single"/>
          <w:lang w:bidi="hi-IN"/>
        </w:rPr>
        <w:tab/>
      </w:r>
      <w:r w:rsidRPr="009E5090">
        <w:rPr>
          <w:rFonts w:ascii="Nirmala UI" w:hAnsi="Nirmala UI" w:cs="Nirmala UI"/>
          <w:u w:val="single"/>
          <w:lang w:bidi="hi-IN"/>
        </w:rPr>
        <w:tab/>
      </w:r>
      <w:r w:rsidRPr="009E5090">
        <w:rPr>
          <w:rFonts w:ascii="Nirmala UI" w:hAnsi="Nirmala UI" w:cs="Nirmala UI"/>
          <w:u w:val="single"/>
          <w:lang w:bidi="hi-IN"/>
        </w:rPr>
        <w:tab/>
      </w:r>
      <w:r w:rsidRPr="009E5090">
        <w:rPr>
          <w:rFonts w:ascii="Nirmala UI" w:hAnsi="Nirmala UI" w:cs="Nirmala UI"/>
          <w:u w:val="single"/>
          <w:lang w:bidi="hi-IN"/>
        </w:rPr>
        <w:tab/>
      </w:r>
      <w:r w:rsidRPr="009E5090">
        <w:rPr>
          <w:rFonts w:ascii="Nirmala UI" w:hAnsi="Nirmala UI" w:cs="Nirmala UI"/>
          <w:u w:val="single"/>
          <w:lang w:bidi="hi-IN"/>
        </w:rPr>
        <w:tab/>
      </w:r>
      <w:r w:rsidRPr="009E5090">
        <w:rPr>
          <w:rFonts w:ascii="Nirmala UI" w:hAnsi="Nirmala UI" w:cs="Nirmala UI"/>
          <w:u w:val="single"/>
          <w:lang w:bidi="hi-IN"/>
        </w:rPr>
        <w:tab/>
      </w:r>
      <w:r w:rsidRPr="009E5090">
        <w:rPr>
          <w:rFonts w:ascii="Nirmala UI" w:hAnsi="Nirmala UI" w:cs="Nirmala UI"/>
          <w:lang w:bidi="hi-IN"/>
        </w:rPr>
        <w:tab/>
      </w:r>
      <w:r w:rsidRPr="009E5090">
        <w:rPr>
          <w:rFonts w:ascii="Nirmala UI" w:hAnsi="Nirmala UI" w:cs="Nirmala UI"/>
          <w:lang w:bidi="hi-IN"/>
        </w:rPr>
        <w:tab/>
      </w:r>
      <w:r w:rsidRPr="009E5090">
        <w:rPr>
          <w:rFonts w:ascii="Nirmala UI" w:hAnsi="Nirmala UI" w:cs="Nirmala UI"/>
          <w:u w:val="single"/>
          <w:lang w:bidi="hi-IN"/>
        </w:rPr>
        <w:tab/>
      </w:r>
      <w:r w:rsidRPr="009E5090">
        <w:rPr>
          <w:rFonts w:ascii="Nirmala UI" w:hAnsi="Nirmala UI" w:cs="Nirmala UI"/>
          <w:u w:val="single"/>
          <w:lang w:bidi="hi-IN"/>
        </w:rPr>
        <w:tab/>
      </w:r>
      <w:r w:rsidRPr="009E5090">
        <w:rPr>
          <w:rFonts w:ascii="Nirmala UI" w:hAnsi="Nirmala UI" w:cs="Nirmala UI"/>
          <w:u w:val="single"/>
          <w:lang w:bidi="hi-IN"/>
        </w:rPr>
        <w:tab/>
      </w:r>
      <w:r w:rsidRPr="009E5090">
        <w:rPr>
          <w:rFonts w:ascii="Nirmala UI" w:hAnsi="Nirmala UI" w:cs="Nirmala UI"/>
          <w:u w:val="single"/>
          <w:lang w:bidi="hi-IN"/>
        </w:rPr>
        <w:tab/>
      </w:r>
    </w:p>
    <w:p w14:paraId="736C91F4" w14:textId="2070DBB0" w:rsidR="00704E54" w:rsidRPr="009E5090" w:rsidRDefault="0076050B" w:rsidP="002E7B23">
      <w:pPr>
        <w:spacing w:line="276" w:lineRule="auto"/>
        <w:ind w:left="113" w:right="28"/>
        <w:jc w:val="both"/>
        <w:rPr>
          <w:rFonts w:ascii="Nirmala UI" w:eastAsia="Times New Roman" w:hAnsi="Nirmala UI" w:cs="Nirmala UI"/>
        </w:rPr>
      </w:pPr>
      <w:r w:rsidRPr="009E5090">
        <w:rPr>
          <w:rFonts w:ascii="Nirmala UI" w:hAnsi="Nirmala UI" w:cs="Nirmala UI"/>
          <w:lang w:bidi="hi-IN"/>
        </w:rPr>
        <w:t>माता-पिता/अभिभावक के हस्ताक्षर</w:t>
      </w:r>
      <w:r w:rsidRPr="009E5090">
        <w:rPr>
          <w:rFonts w:ascii="Nirmala UI" w:hAnsi="Nirmala UI" w:cs="Nirmala UI"/>
          <w:lang w:bidi="hi-IN"/>
        </w:rPr>
        <w:tab/>
      </w:r>
      <w:r w:rsidRPr="009E5090">
        <w:rPr>
          <w:rFonts w:ascii="Nirmala UI" w:hAnsi="Nirmala UI" w:cs="Nirmala UI"/>
          <w:lang w:bidi="hi-IN"/>
        </w:rPr>
        <w:tab/>
      </w:r>
      <w:r w:rsidRPr="009E5090">
        <w:rPr>
          <w:rFonts w:ascii="Nirmala UI" w:hAnsi="Nirmala UI" w:cs="Nirmala UI"/>
          <w:lang w:bidi="hi-IN"/>
        </w:rPr>
        <w:tab/>
      </w:r>
      <w:r w:rsidRPr="009E5090">
        <w:rPr>
          <w:rFonts w:ascii="Nirmala UI" w:hAnsi="Nirmala UI" w:cs="Nirmala UI"/>
          <w:lang w:bidi="hi-IN"/>
        </w:rPr>
        <w:tab/>
        <w:t>दिनांक</w:t>
      </w:r>
    </w:p>
    <w:sectPr w:rsidR="00704E54" w:rsidRPr="009E5090" w:rsidSect="002E7B23">
      <w:headerReference w:type="even" r:id="rId9"/>
      <w:headerReference w:type="default" r:id="rId10"/>
      <w:footerReference w:type="even" r:id="rId11"/>
      <w:footerReference w:type="default" r:id="rId12"/>
      <w:headerReference w:type="first" r:id="rId13"/>
      <w:footerReference w:type="first" r:id="rId14"/>
      <w:pgSz w:w="12240" w:h="15840"/>
      <w:pgMar w:top="1077" w:right="851" w:bottom="357" w:left="85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116D1" w14:textId="77777777" w:rsidR="009C431C" w:rsidRDefault="009C431C">
      <w:r>
        <w:separator/>
      </w:r>
    </w:p>
  </w:endnote>
  <w:endnote w:type="continuationSeparator" w:id="0">
    <w:p w14:paraId="3565FCE0" w14:textId="77777777" w:rsidR="009C431C" w:rsidRDefault="009C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27DE7" w14:textId="77777777" w:rsidR="002A3BD6" w:rsidRDefault="002A3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693902"/>
      <w:docPartObj>
        <w:docPartGallery w:val="Page Numbers (Bottom of Page)"/>
        <w:docPartUnique/>
      </w:docPartObj>
    </w:sdtPr>
    <w:sdtEndPr>
      <w:rPr>
        <w:noProof/>
      </w:rPr>
    </w:sdtEndPr>
    <w:sdtContent>
      <w:p w14:paraId="60C811C9" w14:textId="3CEB6732" w:rsidR="006C6311" w:rsidRDefault="006C6311">
        <w:pPr>
          <w:pStyle w:val="Footer"/>
          <w:jc w:val="right"/>
        </w:pPr>
        <w:r w:rsidRPr="00FD0DC4">
          <w:rPr>
            <w:sz w:val="24"/>
            <w:szCs w:val="24"/>
            <w:lang w:bidi="hi-IN"/>
          </w:rPr>
          <w:fldChar w:fldCharType="begin"/>
        </w:r>
        <w:r w:rsidRPr="00FD0DC4">
          <w:rPr>
            <w:sz w:val="24"/>
            <w:szCs w:val="24"/>
            <w:lang w:bidi="hi-IN"/>
          </w:rPr>
          <w:instrText xml:space="preserve"> PAGE   \* MERGEFORMAT </w:instrText>
        </w:r>
        <w:r w:rsidRPr="00FD0DC4">
          <w:rPr>
            <w:sz w:val="24"/>
            <w:szCs w:val="24"/>
            <w:lang w:bidi="hi-IN"/>
          </w:rPr>
          <w:fldChar w:fldCharType="separate"/>
        </w:r>
        <w:r w:rsidRPr="00FD0DC4">
          <w:rPr>
            <w:noProof/>
            <w:sz w:val="24"/>
            <w:szCs w:val="24"/>
            <w:lang w:bidi="hi-IN"/>
          </w:rPr>
          <w:t>2</w:t>
        </w:r>
        <w:r w:rsidRPr="00FD0DC4">
          <w:rPr>
            <w:noProof/>
            <w:sz w:val="24"/>
            <w:szCs w:val="24"/>
            <w:lang w:bidi="hi-IN"/>
          </w:rPr>
          <w:fldChar w:fldCharType="end"/>
        </w:r>
      </w:p>
    </w:sdtContent>
  </w:sdt>
  <w:p w14:paraId="5D5E4169" w14:textId="08E234AB" w:rsidR="00704E54" w:rsidRDefault="00704E54">
    <w:pPr>
      <w:spacing w:line="200"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692655"/>
      <w:docPartObj>
        <w:docPartGallery w:val="Page Numbers (Bottom of Page)"/>
        <w:docPartUnique/>
      </w:docPartObj>
    </w:sdtPr>
    <w:sdtEndPr>
      <w:rPr>
        <w:noProof/>
      </w:rPr>
    </w:sdtEndPr>
    <w:sdtContent>
      <w:p w14:paraId="0419C949" w14:textId="53076766" w:rsidR="00782D9D" w:rsidRDefault="002E7B23">
        <w:pPr>
          <w:pStyle w:val="Footer"/>
          <w:jc w:val="right"/>
        </w:pPr>
        <w:r>
          <w:rPr>
            <w:noProof/>
            <w:lang w:bidi="hi-IN"/>
          </w:rPr>
          <w:drawing>
            <wp:anchor distT="0" distB="0" distL="0" distR="0" simplePos="0" relativeHeight="251659264" behindDoc="1" locked="0" layoutInCell="1" hidden="0" allowOverlap="1" wp14:anchorId="07A4EEE3" wp14:editId="102C3AED">
              <wp:simplePos x="0" y="0"/>
              <wp:positionH relativeFrom="column">
                <wp:posOffset>-350462</wp:posOffset>
              </wp:positionH>
              <wp:positionV relativeFrom="paragraph">
                <wp:posOffset>-93980</wp:posOffset>
              </wp:positionV>
              <wp:extent cx="7384472" cy="1064029"/>
              <wp:effectExtent l="0" t="0" r="0" b="3175"/>
              <wp:wrapNone/>
              <wp:docPr id="1" name="image2.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9" name="image2.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384472" cy="1064029"/>
                      </a:xfrm>
                      <a:prstGeom prst="rect">
                        <a:avLst/>
                      </a:prstGeom>
                      <a:ln/>
                    </pic:spPr>
                  </pic:pic>
                </a:graphicData>
              </a:graphic>
              <wp14:sizeRelH relativeFrom="margin">
                <wp14:pctWidth>0</wp14:pctWidth>
              </wp14:sizeRelH>
              <wp14:sizeRelV relativeFrom="margin">
                <wp14:pctHeight>0</wp14:pctHeight>
              </wp14:sizeRelV>
            </wp:anchor>
          </w:drawing>
        </w:r>
      </w:p>
    </w:sdtContent>
  </w:sdt>
  <w:p w14:paraId="608452CB" w14:textId="078938FE" w:rsidR="00352D24" w:rsidRPr="00BC17AA" w:rsidRDefault="00D56BF0" w:rsidP="00D56BF0">
    <w:pPr>
      <w:pStyle w:val="Footer"/>
      <w:tabs>
        <w:tab w:val="clear" w:pos="4680"/>
        <w:tab w:val="clear" w:pos="9360"/>
        <w:tab w:val="left" w:pos="2935"/>
      </w:tabs>
      <w:rPr>
        <w:rFonts w:ascii="Arial" w:hAnsi="Arial" w:cs="Arial"/>
      </w:rPr>
    </w:pPr>
    <w:r>
      <w:rPr>
        <w:lang w:bidi="hi-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2E40" w14:textId="77777777" w:rsidR="009C431C" w:rsidRDefault="009C431C">
      <w:r>
        <w:separator/>
      </w:r>
    </w:p>
  </w:footnote>
  <w:footnote w:type="continuationSeparator" w:id="0">
    <w:p w14:paraId="6D05C511" w14:textId="77777777" w:rsidR="009C431C" w:rsidRDefault="009C4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A2D" w14:textId="77777777" w:rsidR="00704E54" w:rsidRDefault="00704E5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FEDE" w14:textId="4852C376" w:rsidR="00704E54" w:rsidRDefault="00704E5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6813" w14:textId="1175F0EC" w:rsidR="002E7B23" w:rsidRPr="009E5090" w:rsidRDefault="002E7B23" w:rsidP="002E7B23">
    <w:pPr>
      <w:pBdr>
        <w:top w:val="nil"/>
        <w:left w:val="nil"/>
        <w:bottom w:val="nil"/>
        <w:right w:val="nil"/>
        <w:between w:val="nil"/>
      </w:pBdr>
      <w:tabs>
        <w:tab w:val="center" w:pos="4680"/>
        <w:tab w:val="right" w:pos="9360"/>
      </w:tabs>
      <w:jc w:val="right"/>
      <w:rPr>
        <w:rFonts w:ascii="Nirmala UI" w:hAnsi="Nirmala UI" w:cs="Nirmala UI" w:hint="cs"/>
        <w:noProof/>
        <w:cs/>
      </w:rPr>
    </w:pPr>
    <w:r w:rsidRPr="009E5090">
      <w:rPr>
        <w:rFonts w:ascii="Nirmala UI" w:hAnsi="Nirmala UI" w:cs="Nirmala UI"/>
        <w:sz w:val="24"/>
        <w:szCs w:val="24"/>
        <w:lang w:bidi="hi-IN"/>
      </w:rPr>
      <w:t>फॉर्म 512</w:t>
    </w:r>
    <w:r w:rsidR="002A3BD6">
      <w:rPr>
        <w:rFonts w:ascii="Nirmala UI" w:hAnsi="Nirmala UI" w:cs="Nirmala UI" w:hint="cs"/>
        <w:sz w:val="24"/>
        <w:szCs w:val="24"/>
        <w:cs/>
        <w:lang w:bidi="hi-IN"/>
      </w:rPr>
      <w:t>I</w:t>
    </w:r>
  </w:p>
  <w:p w14:paraId="1B8A875A" w14:textId="07DB92D5" w:rsidR="00704E54" w:rsidRPr="009E5090" w:rsidRDefault="002E7B23" w:rsidP="002E7B23">
    <w:pPr>
      <w:pBdr>
        <w:top w:val="nil"/>
        <w:left w:val="nil"/>
        <w:bottom w:val="nil"/>
        <w:right w:val="nil"/>
        <w:between w:val="nil"/>
      </w:pBdr>
      <w:tabs>
        <w:tab w:val="center" w:pos="4680"/>
        <w:tab w:val="right" w:pos="9360"/>
      </w:tabs>
      <w:jc w:val="both"/>
      <w:rPr>
        <w:rFonts w:ascii="Nirmala UI" w:hAnsi="Nirmala UI" w:cs="Nirmala UI"/>
        <w:noProof/>
      </w:rPr>
    </w:pPr>
    <w:r w:rsidRPr="009E5090">
      <w:rPr>
        <w:rFonts w:ascii="Nirmala UI" w:hAnsi="Nirmala UI" w:cs="Nirmala UI"/>
        <w:noProof/>
        <w:lang w:bidi="hi-IN"/>
      </w:rPr>
      <w:drawing>
        <wp:inline distT="0" distB="0" distL="0" distR="0" wp14:anchorId="1518ED91" wp14:editId="37F3CA34">
          <wp:extent cx="727363" cy="662247"/>
          <wp:effectExtent l="0" t="0" r="0" b="5080"/>
          <wp:docPr id="7" name="image1.png" descr="TDSB logo"/>
          <wp:cNvGraphicFramePr/>
          <a:graphic xmlns:a="http://schemas.openxmlformats.org/drawingml/2006/main">
            <a:graphicData uri="http://schemas.openxmlformats.org/drawingml/2006/picture">
              <pic:pic xmlns:pic="http://schemas.openxmlformats.org/drawingml/2006/picture">
                <pic:nvPicPr>
                  <pic:cNvPr id="23" name="image1.png" descr="TDSB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734750" cy="668973"/>
                  </a:xfrm>
                  <a:prstGeom prst="rect">
                    <a:avLst/>
                  </a:prstGeom>
                  <a:ln/>
                </pic:spPr>
              </pic:pic>
            </a:graphicData>
          </a:graphic>
        </wp:inline>
      </w:drawing>
    </w:r>
    <w:r w:rsidRPr="009E5090">
      <w:rPr>
        <w:rFonts w:ascii="Nirmala UI" w:hAnsi="Nirmala UI" w:cs="Nirmala UI"/>
        <w:noProof/>
        <w:lang w:bidi="hi-IN"/>
      </w:rPr>
      <mc:AlternateContent>
        <mc:Choice Requires="wps">
          <w:drawing>
            <wp:inline distT="0" distB="0" distL="0" distR="0" wp14:anchorId="5FDDB908" wp14:editId="4D157874">
              <wp:extent cx="5486400" cy="333664"/>
              <wp:effectExtent l="0" t="0" r="0" b="9525"/>
              <wp:docPr id="6" name="Rectangle 6"/>
              <wp:cNvGraphicFramePr/>
              <a:graphic xmlns:a="http://schemas.openxmlformats.org/drawingml/2006/main">
                <a:graphicData uri="http://schemas.microsoft.com/office/word/2010/wordprocessingShape">
                  <wps:wsp>
                    <wps:cNvSpPr/>
                    <wps:spPr>
                      <a:xfrm>
                        <a:off x="0" y="0"/>
                        <a:ext cx="5486400" cy="333664"/>
                      </a:xfrm>
                      <a:prstGeom prst="rect">
                        <a:avLst/>
                      </a:prstGeom>
                      <a:solidFill>
                        <a:srgbClr val="FFFFFF"/>
                      </a:solidFill>
                      <a:ln w="9525" cap="flat" cmpd="sng">
                        <a:noFill/>
                        <a:prstDash val="solid"/>
                        <a:miter lim="800000"/>
                        <a:headEnd type="none" w="sm" len="sm"/>
                        <a:tailEnd type="none" w="sm" len="sm"/>
                      </a:ln>
                    </wps:spPr>
                    <wps:txbx>
                      <w:txbxContent>
                        <w:p w14:paraId="5247ECBB" w14:textId="77777777" w:rsidR="002E7B23" w:rsidRPr="00617F4D" w:rsidRDefault="002E7B23" w:rsidP="002E7B23">
                          <w:pPr>
                            <w:jc w:val="center"/>
                            <w:textDirection w:val="btLr"/>
                            <w:rPr>
                              <w:rFonts w:ascii="Arial" w:hAnsi="Arial" w:cs="Arial"/>
                              <w:i/>
                              <w:iCs/>
                              <w:sz w:val="24"/>
                              <w:szCs w:val="24"/>
                            </w:rPr>
                          </w:pPr>
                          <w:r w:rsidRPr="00617F4D">
                            <w:rPr>
                              <w:i/>
                              <w:sz w:val="24"/>
                              <w:szCs w:val="24"/>
                              <w:lang w:bidi="hi-IN"/>
                            </w:rPr>
                            <w:t>स्कूल लेटरहेड पर</w:t>
                          </w:r>
                        </w:p>
                      </w:txbxContent>
                    </wps:txbx>
                    <wps:bodyPr spcFirstLastPara="1" wrap="square" lIns="91425" tIns="45700" rIns="91425" bIns="45700" anchor="t" anchorCtr="0">
                      <a:noAutofit/>
                    </wps:bodyPr>
                  </wps:wsp>
                </a:graphicData>
              </a:graphic>
            </wp:inline>
          </w:drawing>
        </mc:Choice>
        <mc:Fallback xmlns:oel="http://schemas.microsoft.com/office/2019/extlst">
          <w:pict>
            <v:rect w14:anchorId="5FDDB908" id="Rectangle 6" o:spid="_x0000_s1026" style="width:6in;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" stroked="f">
              <v:stroke startarrowwidth="narrow" startarrowlength="short" endarrowwidth="narrow" endarrowlength="short"/>
              <v:textbox inset="2.53958mm,1.2694mm,2.53958mm,1.2694mm">
                <w:txbxContent>
                  <w:p w14:paraId="5247ECBB" w14:textId="77777777" w:rsidR="002E7B23" w:rsidRPr="00617F4D" w:rsidRDefault="002E7B23" w:rsidP="002E7B23">
                    <w:pPr>
                      <w:jc w:val="center"/>
                      <w:textDirection w:val="btLr"/>
                      <w:rPr>
                        <w:rFonts w:ascii="Arial" w:hAnsi="Arial" w:cs="Arial"/>
                        <w:i/>
                        <w:iCs/>
                        <w:sz w:val="24"/>
                        <w:szCs w:val="24"/>
                      </w:rPr>
                    </w:pPr>
                    <w:r w:rsidRPr="00617F4D">
                      <w:rPr>
                        <w:i/>
                        <w:sz w:val="24"/>
                        <w:szCs w:val="24"/>
                        <w:lang w:bidi="hi-IN"/>
                      </w:rPr>
                      <w:t xml:space="preserve">स्कूल </w:t>
                    </w:r>
                    <w:proofErr w:type="spellStart"/>
                    <w:r w:rsidRPr="00617F4D">
                      <w:rPr>
                        <w:i/>
                        <w:sz w:val="24"/>
                        <w:szCs w:val="24"/>
                        <w:lang w:bidi="hi-IN"/>
                      </w:rPr>
                      <w:t>लेटरहेड</w:t>
                    </w:r>
                    <w:proofErr w:type="spellEnd"/>
                    <w:r w:rsidRPr="00617F4D">
                      <w:rPr>
                        <w:i/>
                        <w:sz w:val="24"/>
                        <w:szCs w:val="24"/>
                        <w:lang w:bidi="hi-IN"/>
                      </w:rPr>
                      <w:t xml:space="preserve"> पर</w:t>
                    </w: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52A3"/>
    <w:multiLevelType w:val="multilevel"/>
    <w:tmpl w:val="BB60CB42"/>
    <w:lvl w:ilvl="0">
      <w:start w:val="1"/>
      <w:numFmt w:val="bullet"/>
      <w:lvlText w:val="□"/>
      <w:lvlJc w:val="left"/>
      <w:pPr>
        <w:ind w:left="471" w:hanging="360"/>
      </w:pPr>
      <w:rPr>
        <w:rFonts w:ascii="Arial" w:eastAsia="Noto Sans Symbols" w:hAnsi="Arial" w:cs="Arial" w:hint="default"/>
        <w:sz w:val="24"/>
        <w:szCs w:val="24"/>
      </w:rPr>
    </w:lvl>
    <w:lvl w:ilvl="1">
      <w:start w:val="1"/>
      <w:numFmt w:val="bullet"/>
      <w:lvlText w:val="o"/>
      <w:lvlJc w:val="left"/>
      <w:pPr>
        <w:ind w:left="1191" w:hanging="360"/>
      </w:pPr>
      <w:rPr>
        <w:rFonts w:ascii="Courier New" w:eastAsia="Courier New" w:hAnsi="Courier New" w:cs="Courier New"/>
      </w:rPr>
    </w:lvl>
    <w:lvl w:ilvl="2">
      <w:start w:val="1"/>
      <w:numFmt w:val="bullet"/>
      <w:lvlText w:val="▪"/>
      <w:lvlJc w:val="left"/>
      <w:pPr>
        <w:ind w:left="1911" w:hanging="360"/>
      </w:pPr>
      <w:rPr>
        <w:rFonts w:ascii="Noto Sans Symbols" w:eastAsia="Noto Sans Symbols" w:hAnsi="Noto Sans Symbols" w:cs="Noto Sans Symbols"/>
      </w:rPr>
    </w:lvl>
    <w:lvl w:ilvl="3">
      <w:start w:val="1"/>
      <w:numFmt w:val="bullet"/>
      <w:lvlText w:val="●"/>
      <w:lvlJc w:val="left"/>
      <w:pPr>
        <w:ind w:left="2631" w:hanging="360"/>
      </w:pPr>
      <w:rPr>
        <w:rFonts w:ascii="Noto Sans Symbols" w:eastAsia="Noto Sans Symbols" w:hAnsi="Noto Sans Symbols" w:cs="Noto Sans Symbols"/>
      </w:rPr>
    </w:lvl>
    <w:lvl w:ilvl="4">
      <w:start w:val="1"/>
      <w:numFmt w:val="bullet"/>
      <w:lvlText w:val="o"/>
      <w:lvlJc w:val="left"/>
      <w:pPr>
        <w:ind w:left="3351" w:hanging="360"/>
      </w:pPr>
      <w:rPr>
        <w:rFonts w:ascii="Courier New" w:eastAsia="Courier New" w:hAnsi="Courier New" w:cs="Courier New"/>
      </w:rPr>
    </w:lvl>
    <w:lvl w:ilvl="5">
      <w:start w:val="1"/>
      <w:numFmt w:val="bullet"/>
      <w:lvlText w:val="▪"/>
      <w:lvlJc w:val="left"/>
      <w:pPr>
        <w:ind w:left="4071" w:hanging="360"/>
      </w:pPr>
      <w:rPr>
        <w:rFonts w:ascii="Noto Sans Symbols" w:eastAsia="Noto Sans Symbols" w:hAnsi="Noto Sans Symbols" w:cs="Noto Sans Symbols"/>
      </w:rPr>
    </w:lvl>
    <w:lvl w:ilvl="6">
      <w:start w:val="1"/>
      <w:numFmt w:val="bullet"/>
      <w:lvlText w:val="●"/>
      <w:lvlJc w:val="left"/>
      <w:pPr>
        <w:ind w:left="4791" w:hanging="360"/>
      </w:pPr>
      <w:rPr>
        <w:rFonts w:ascii="Noto Sans Symbols" w:eastAsia="Noto Sans Symbols" w:hAnsi="Noto Sans Symbols" w:cs="Noto Sans Symbols"/>
      </w:rPr>
    </w:lvl>
    <w:lvl w:ilvl="7">
      <w:start w:val="1"/>
      <w:numFmt w:val="bullet"/>
      <w:lvlText w:val="o"/>
      <w:lvlJc w:val="left"/>
      <w:pPr>
        <w:ind w:left="5511" w:hanging="360"/>
      </w:pPr>
      <w:rPr>
        <w:rFonts w:ascii="Courier New" w:eastAsia="Courier New" w:hAnsi="Courier New" w:cs="Courier New"/>
      </w:rPr>
    </w:lvl>
    <w:lvl w:ilvl="8">
      <w:start w:val="1"/>
      <w:numFmt w:val="bullet"/>
      <w:lvlText w:val="▪"/>
      <w:lvlJc w:val="left"/>
      <w:pPr>
        <w:ind w:left="6231" w:hanging="360"/>
      </w:pPr>
      <w:rPr>
        <w:rFonts w:ascii="Noto Sans Symbols" w:eastAsia="Noto Sans Symbols" w:hAnsi="Noto Sans Symbols" w:cs="Noto Sans Symbols"/>
      </w:rPr>
    </w:lvl>
  </w:abstractNum>
  <w:abstractNum w:abstractNumId="1" w15:restartNumberingAfterBreak="0">
    <w:nsid w:val="71EF1C82"/>
    <w:multiLevelType w:val="multilevel"/>
    <w:tmpl w:val="775EB35C"/>
    <w:lvl w:ilvl="0">
      <w:start w:val="1"/>
      <w:numFmt w:val="decimal"/>
      <w:lvlText w:val="%1."/>
      <w:lvlJc w:val="left"/>
      <w:pPr>
        <w:ind w:left="0" w:hanging="721"/>
      </w:pPr>
      <w:rPr>
        <w:rFonts w:ascii="Arial" w:eastAsia="Arial" w:hAnsi="Arial" w:cs="Arial"/>
        <w:b/>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E54"/>
    <w:rsid w:val="000268E3"/>
    <w:rsid w:val="000751D6"/>
    <w:rsid w:val="000D5A87"/>
    <w:rsid w:val="00127C98"/>
    <w:rsid w:val="00160B44"/>
    <w:rsid w:val="0023736E"/>
    <w:rsid w:val="00265E8B"/>
    <w:rsid w:val="002A3BD6"/>
    <w:rsid w:val="002E7B23"/>
    <w:rsid w:val="00307274"/>
    <w:rsid w:val="00326395"/>
    <w:rsid w:val="00333877"/>
    <w:rsid w:val="003513A6"/>
    <w:rsid w:val="00352D24"/>
    <w:rsid w:val="00422208"/>
    <w:rsid w:val="00454739"/>
    <w:rsid w:val="00497981"/>
    <w:rsid w:val="005523F3"/>
    <w:rsid w:val="00617F4D"/>
    <w:rsid w:val="006B4A18"/>
    <w:rsid w:val="006B5F8B"/>
    <w:rsid w:val="006C6311"/>
    <w:rsid w:val="00704E54"/>
    <w:rsid w:val="0074365E"/>
    <w:rsid w:val="0076050B"/>
    <w:rsid w:val="00782D9D"/>
    <w:rsid w:val="0078496B"/>
    <w:rsid w:val="008C394C"/>
    <w:rsid w:val="00917202"/>
    <w:rsid w:val="009A1640"/>
    <w:rsid w:val="009A3FB5"/>
    <w:rsid w:val="009C431C"/>
    <w:rsid w:val="009E5090"/>
    <w:rsid w:val="00A01EB3"/>
    <w:rsid w:val="00A46CEF"/>
    <w:rsid w:val="00A6034E"/>
    <w:rsid w:val="00A7470D"/>
    <w:rsid w:val="00AA2FAA"/>
    <w:rsid w:val="00AB06B3"/>
    <w:rsid w:val="00AE2C9E"/>
    <w:rsid w:val="00B4129A"/>
    <w:rsid w:val="00BA79F5"/>
    <w:rsid w:val="00BC17AA"/>
    <w:rsid w:val="00BE06BD"/>
    <w:rsid w:val="00C806A7"/>
    <w:rsid w:val="00C968D1"/>
    <w:rsid w:val="00CB68C9"/>
    <w:rsid w:val="00CB69FB"/>
    <w:rsid w:val="00CE3388"/>
    <w:rsid w:val="00D12EFE"/>
    <w:rsid w:val="00D56BF0"/>
    <w:rsid w:val="00D67B8F"/>
    <w:rsid w:val="00E155D8"/>
    <w:rsid w:val="00E2578F"/>
    <w:rsid w:val="00E379E5"/>
    <w:rsid w:val="00E570E5"/>
    <w:rsid w:val="00E63226"/>
    <w:rsid w:val="00E71768"/>
    <w:rsid w:val="00EE0BBD"/>
    <w:rsid w:val="00F476C2"/>
    <w:rsid w:val="00FD0DC4"/>
    <w:rsid w:val="00FE206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1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i-IN"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Times New Roman" w:eastAsia="Times New Roman" w:hAnsi="Times New Roman"/>
      <w:b/>
      <w:bCs/>
      <w:sz w:val="26"/>
      <w:szCs w:val="26"/>
    </w:rPr>
  </w:style>
  <w:style w:type="paragraph" w:styleId="Heading2">
    <w:name w:val="heading 2"/>
    <w:basedOn w:val="Normal"/>
    <w:uiPriority w:val="9"/>
    <w:semiHidden/>
    <w:unhideWhenUsed/>
    <w:qFormat/>
    <w:pPr>
      <w:ind w:left="100"/>
      <w:outlineLvl w:val="1"/>
    </w:pPr>
    <w:rPr>
      <w:rFonts w:ascii="Times New Roman" w:eastAsia="Times New Roman" w:hAnsi="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6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1226F"/>
    <w:rPr>
      <w:rFonts w:ascii="Tahoma" w:hAnsi="Tahoma" w:cs="Tahoma"/>
      <w:sz w:val="16"/>
      <w:szCs w:val="16"/>
    </w:rPr>
  </w:style>
  <w:style w:type="character" w:customStyle="1" w:styleId="BalloonTextChar">
    <w:name w:val="Balloon Text Char"/>
    <w:basedOn w:val="DefaultParagraphFont"/>
    <w:link w:val="BalloonText"/>
    <w:uiPriority w:val="99"/>
    <w:semiHidden/>
    <w:rsid w:val="00F1226F"/>
    <w:rPr>
      <w:rFonts w:ascii="Tahoma" w:hAnsi="Tahoma" w:cs="Tahoma"/>
      <w:sz w:val="16"/>
      <w:szCs w:val="16"/>
    </w:rPr>
  </w:style>
  <w:style w:type="paragraph" w:styleId="Header">
    <w:name w:val="header"/>
    <w:basedOn w:val="Normal"/>
    <w:link w:val="HeaderChar"/>
    <w:uiPriority w:val="99"/>
    <w:unhideWhenUsed/>
    <w:rsid w:val="0046059D"/>
    <w:pPr>
      <w:tabs>
        <w:tab w:val="center" w:pos="4680"/>
        <w:tab w:val="right" w:pos="9360"/>
      </w:tabs>
    </w:pPr>
  </w:style>
  <w:style w:type="character" w:customStyle="1" w:styleId="HeaderChar">
    <w:name w:val="Header Char"/>
    <w:basedOn w:val="DefaultParagraphFont"/>
    <w:link w:val="Header"/>
    <w:uiPriority w:val="99"/>
    <w:rsid w:val="0046059D"/>
  </w:style>
  <w:style w:type="paragraph" w:styleId="Footer">
    <w:name w:val="footer"/>
    <w:basedOn w:val="Normal"/>
    <w:link w:val="FooterChar"/>
    <w:uiPriority w:val="99"/>
    <w:unhideWhenUsed/>
    <w:rsid w:val="0046059D"/>
    <w:pPr>
      <w:tabs>
        <w:tab w:val="center" w:pos="4680"/>
        <w:tab w:val="right" w:pos="9360"/>
      </w:tabs>
    </w:pPr>
  </w:style>
  <w:style w:type="character" w:customStyle="1" w:styleId="FooterChar">
    <w:name w:val="Footer Char"/>
    <w:basedOn w:val="DefaultParagraphFont"/>
    <w:link w:val="Footer"/>
    <w:uiPriority w:val="99"/>
    <w:rsid w:val="0046059D"/>
  </w:style>
  <w:style w:type="table" w:styleId="TableGrid">
    <w:name w:val="Table Grid"/>
    <w:basedOn w:val="TableNormal"/>
    <w:uiPriority w:val="59"/>
    <w:rsid w:val="00F7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4AD6"/>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3736E"/>
    <w:rPr>
      <w:sz w:val="16"/>
      <w:szCs w:val="16"/>
    </w:rPr>
  </w:style>
  <w:style w:type="paragraph" w:styleId="CommentText">
    <w:name w:val="annotation text"/>
    <w:basedOn w:val="Normal"/>
    <w:link w:val="CommentTextChar"/>
    <w:uiPriority w:val="99"/>
    <w:semiHidden/>
    <w:unhideWhenUsed/>
    <w:rsid w:val="0023736E"/>
    <w:rPr>
      <w:sz w:val="20"/>
      <w:szCs w:val="20"/>
    </w:rPr>
  </w:style>
  <w:style w:type="character" w:customStyle="1" w:styleId="CommentTextChar">
    <w:name w:val="Comment Text Char"/>
    <w:basedOn w:val="DefaultParagraphFont"/>
    <w:link w:val="CommentText"/>
    <w:uiPriority w:val="99"/>
    <w:semiHidden/>
    <w:rsid w:val="0023736E"/>
    <w:rPr>
      <w:sz w:val="20"/>
      <w:szCs w:val="20"/>
    </w:rPr>
  </w:style>
  <w:style w:type="paragraph" w:styleId="CommentSubject">
    <w:name w:val="annotation subject"/>
    <w:basedOn w:val="CommentText"/>
    <w:next w:val="CommentText"/>
    <w:link w:val="CommentSubjectChar"/>
    <w:uiPriority w:val="99"/>
    <w:semiHidden/>
    <w:unhideWhenUsed/>
    <w:rsid w:val="0023736E"/>
    <w:rPr>
      <w:b/>
      <w:bCs/>
    </w:rPr>
  </w:style>
  <w:style w:type="character" w:customStyle="1" w:styleId="CommentSubjectChar">
    <w:name w:val="Comment Subject Char"/>
    <w:basedOn w:val="CommentTextChar"/>
    <w:link w:val="CommentSubject"/>
    <w:uiPriority w:val="99"/>
    <w:semiHidden/>
    <w:rsid w:val="0023736E"/>
    <w:rPr>
      <w:b/>
      <w:bCs/>
      <w:sz w:val="20"/>
      <w:szCs w:val="20"/>
    </w:rPr>
  </w:style>
  <w:style w:type="character" w:styleId="Hyperlink">
    <w:name w:val="Hyperlink"/>
    <w:basedOn w:val="DefaultParagraphFont"/>
    <w:uiPriority w:val="99"/>
    <w:unhideWhenUsed/>
    <w:rsid w:val="00D67B8F"/>
    <w:rPr>
      <w:color w:val="0000FF" w:themeColor="hyperlink"/>
      <w:u w:val="single"/>
    </w:rPr>
  </w:style>
  <w:style w:type="character" w:styleId="UnresolvedMention">
    <w:name w:val="Unresolved Mention"/>
    <w:basedOn w:val="DefaultParagraphFont"/>
    <w:uiPriority w:val="99"/>
    <w:semiHidden/>
    <w:unhideWhenUsed/>
    <w:rsid w:val="00D67B8F"/>
    <w:rPr>
      <w:color w:val="605E5C"/>
      <w:shd w:val="clear" w:color="auto" w:fill="E1DFDD"/>
    </w:rPr>
  </w:style>
  <w:style w:type="character" w:styleId="FollowedHyperlink">
    <w:name w:val="FollowedHyperlink"/>
    <w:basedOn w:val="DefaultParagraphFont"/>
    <w:uiPriority w:val="99"/>
    <w:semiHidden/>
    <w:unhideWhenUsed/>
    <w:rsid w:val="00B4129A"/>
    <w:rPr>
      <w:color w:val="800080" w:themeColor="followedHyperlink"/>
      <w:u w:val="single"/>
    </w:rPr>
  </w:style>
  <w:style w:type="paragraph" w:styleId="Revision">
    <w:name w:val="Revision"/>
    <w:hidden/>
    <w:uiPriority w:val="99"/>
    <w:semiHidden/>
    <w:rsid w:val="00E570E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ZA20bfPkg+KVJEePF1bBV6ybBQ==">AMUW2mWuSO2WZjq9cLIIQehPd4aUW4+Ljw914ACO5SQqCg/AeEd8zlZEzAWs8ARV1aZaQPvLES7v732q6TG/oUx1aBxjW8bTQ993OMfzqIc/cUoZg6pxaIAC/jQucVInfjbsx0L+q1ooTnZnRDpJLbF8mkFkWGK8gQYfxknSYzK7zQJ9NHjt+8YW9RDIJfeY7g6nHuKbEPMhKz0FHnsGCvUspKC54tR9M64rK2CxtIWdz+tRVqmrNJJjnjWWPTPU5YeWcp3IQhzA6UyAMn9TE4hx47LYbMp17MoDp+YRsbLG/YFn9ypcarB3X2eCY5JqACU0Ds/zu1OF</go:docsCustomData>
</go:gDocsCustomXmlDataStorage>
</file>

<file path=customXml/itemProps1.xml><?xml version="1.0" encoding="utf-8"?>
<ds:datastoreItem xmlns:ds="http://schemas.openxmlformats.org/officeDocument/2006/customXml" ds:itemID="{B1B1DAE2-DB3E-4C02-9115-3031623006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2023-02-17T09:00:00Z</dcterms:created>
  <dcterms:modified xsi:type="dcterms:W3CDTF">2023-03-15T19:54:00Z</dcterms:modified>
</cp:coreProperties>
</file>